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83" w:rsidRPr="00E06AB7" w:rsidRDefault="009E1483" w:rsidP="009E1483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</w:t>
      </w:r>
    </w:p>
    <w:p w:rsidR="009E1483" w:rsidRPr="00E06AB7" w:rsidRDefault="009E1483" w:rsidP="009E1483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постановлению </w:t>
      </w: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главы сельсовета</w:t>
      </w: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26.02.2020г. № 18                                                                           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06A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порядке </w:t>
      </w: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 бюджета Новогеоргиевского сельсовета Шимановского района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 </w:t>
      </w:r>
    </w:p>
    <w:p w:rsidR="009E1483" w:rsidRPr="00E06AB7" w:rsidRDefault="009E1483" w:rsidP="009E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 w:rsidRPr="00E06AB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приказом Министерства финансов Российской Федерации № 90н от 08.06.2015 года «О внесении изменений в У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о порядке применения бюджетной классификации Российской Федерации (далее - приказ</w:t>
      </w:r>
      <w:proofErr w:type="gram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90н), и применяется при формировании и исполнении бюджета Новогеоргиевского сельсовета Шимановского района (далее – бюджет поселения).</w:t>
      </w:r>
      <w:proofErr w:type="gramEnd"/>
    </w:p>
    <w:p w:rsidR="009E1483" w:rsidRPr="00E06AB7" w:rsidRDefault="009E1483" w:rsidP="009E1483">
      <w:pPr>
        <w:numPr>
          <w:ilvl w:val="0"/>
          <w:numId w:val="1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подходы к порядку формирования и </w:t>
      </w:r>
    </w:p>
    <w:p w:rsidR="009E1483" w:rsidRPr="00E06AB7" w:rsidRDefault="009E1483" w:rsidP="009E1483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E1483" w:rsidRPr="00E06AB7" w:rsidRDefault="009E1483" w:rsidP="009E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поселения на 2020 устанавливаются следующие общие подходы к порядку формирования и применения бюджетной классификации.</w:t>
      </w:r>
    </w:p>
    <w:p w:rsidR="009E1483" w:rsidRPr="00E06AB7" w:rsidRDefault="009E1483" w:rsidP="009E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статей 18, 21 Бюджетного кодекса Российской Федерации:</w:t>
      </w:r>
    </w:p>
    <w:p w:rsidR="009E1483" w:rsidRPr="00E06AB7" w:rsidRDefault="009E1483" w:rsidP="009E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 коды целевых статей расходов бюджета поселения устанавливаются Администрации </w:t>
      </w:r>
      <w:proofErr w:type="spell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Ноовгеоргиевского</w:t>
      </w:r>
      <w:proofErr w:type="spell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9E1483" w:rsidRPr="00E06AB7" w:rsidRDefault="009E1483" w:rsidP="009E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установленном приказом министерства финансов Российской Федерации № 65н</w:t>
      </w: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нормативно-правовыми актами Амурской области и Шимановского района .</w:t>
      </w:r>
    </w:p>
    <w:p w:rsidR="009E1483" w:rsidRPr="00E06AB7" w:rsidRDefault="009E1483" w:rsidP="009E1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0"/>
        <w:gridCol w:w="510"/>
        <w:gridCol w:w="509"/>
        <w:gridCol w:w="407"/>
        <w:gridCol w:w="407"/>
        <w:gridCol w:w="589"/>
        <w:gridCol w:w="589"/>
        <w:gridCol w:w="247"/>
        <w:gridCol w:w="247"/>
        <w:gridCol w:w="422"/>
        <w:gridCol w:w="422"/>
        <w:gridCol w:w="422"/>
        <w:gridCol w:w="285"/>
        <w:gridCol w:w="285"/>
        <w:gridCol w:w="285"/>
        <w:gridCol w:w="285"/>
        <w:gridCol w:w="285"/>
        <w:gridCol w:w="739"/>
        <w:gridCol w:w="1103"/>
        <w:gridCol w:w="857"/>
      </w:tblGrid>
      <w:tr w:rsidR="009E1483" w:rsidRPr="00E06AB7" w:rsidTr="00D96C03">
        <w:trPr>
          <w:tblCellSpacing w:w="0" w:type="dxa"/>
        </w:trPr>
        <w:tc>
          <w:tcPr>
            <w:tcW w:w="0" w:type="auto"/>
            <w:gridSpan w:val="20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316"/>
            <w:bookmarkEnd w:id="0"/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кода классификации расходов бюджетов </w:t>
            </w:r>
          </w:p>
        </w:tc>
      </w:tr>
      <w:tr w:rsidR="009E1483" w:rsidRPr="00E06AB7" w:rsidTr="00D96C03">
        <w:trPr>
          <w:tblCellSpacing w:w="0" w:type="dxa"/>
        </w:trPr>
        <w:tc>
          <w:tcPr>
            <w:tcW w:w="0" w:type="auto"/>
            <w:gridSpan w:val="3"/>
            <w:vMerge w:val="restart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подраздела </w:t>
            </w:r>
          </w:p>
        </w:tc>
        <w:tc>
          <w:tcPr>
            <w:tcW w:w="0" w:type="auto"/>
            <w:gridSpan w:val="10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расходов </w:t>
            </w:r>
          </w:p>
        </w:tc>
      </w:tr>
      <w:tr w:rsidR="009E1483" w:rsidRPr="00E06AB7" w:rsidTr="00D96C03">
        <w:trPr>
          <w:tblCellSpacing w:w="0" w:type="dxa"/>
        </w:trPr>
        <w:tc>
          <w:tcPr>
            <w:tcW w:w="0" w:type="auto"/>
            <w:gridSpan w:val="3"/>
            <w:vMerge/>
            <w:vAlign w:val="center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</w:t>
            </w:r>
          </w:p>
        </w:tc>
      </w:tr>
      <w:tr w:rsidR="009E1483" w:rsidRPr="00E06AB7" w:rsidTr="00D96C03">
        <w:trPr>
          <w:tblCellSpacing w:w="0" w:type="dxa"/>
        </w:trPr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E1483" w:rsidRPr="00E06AB7" w:rsidTr="00D96C03">
        <w:trPr>
          <w:tblCellSpacing w:w="0" w:type="dxa"/>
        </w:trPr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1483" w:rsidRPr="00E06AB7" w:rsidRDefault="009E1483" w:rsidP="009E1483">
      <w:pPr>
        <w:suppressAutoHyphens/>
        <w:spacing w:after="16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6AB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Едиными для бюджетов бюджетной системы Российской Федерации являются коды разделов, подразделов, видов расходов.</w:t>
      </w:r>
    </w:p>
    <w:p w:rsidR="009E1483" w:rsidRPr="00E06AB7" w:rsidRDefault="009E1483" w:rsidP="009E1483">
      <w:pPr>
        <w:suppressAutoHyphens/>
        <w:spacing w:after="160" w:line="100" w:lineRule="atLeast"/>
        <w:ind w:left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06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2.Порядок формирования кодов целевых статей </w:t>
      </w:r>
    </w:p>
    <w:p w:rsidR="009E1483" w:rsidRPr="00E06AB7" w:rsidRDefault="009E1483" w:rsidP="009E1483">
      <w:pPr>
        <w:suppressAutoHyphens/>
        <w:spacing w:after="160" w:line="100" w:lineRule="atLeast"/>
        <w:ind w:left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06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расходов бюджета поселения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целевых статей расходов бюджета поселения</w:t>
      </w:r>
      <w:proofErr w:type="gram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подходы: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Целевые статьи расходов бюджета поселения обеспечивают привязку бюджетных ассигнований к муниципальным программам, их подпрограммам и (или) непрограммным направлениям деятельности (функциям) органов местного самоуправления, главных распорядителей бюджетных средств указанных в ведомственной структуре расходов бюджета поселения, и (или) к расходным обязательствам, подлежащим к исполнению за счет средств бюджета поселения.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Увязка бюджетных ассигнований с мероприятиями муниципальных программ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расходов бюджета присваиваются уникальные коды, сформированные с применением буквенно-цифрового ряда: 1, 2, 3, 4, 5, 6, 7, 8, 9, 0, S, F, K.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Код целевой статьи расходов бюджетов поселения состоит из десяти разрядов (8-17 разряды кода классификации расходов).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2"/>
        <w:gridCol w:w="1000"/>
        <w:gridCol w:w="947"/>
        <w:gridCol w:w="945"/>
        <w:gridCol w:w="943"/>
        <w:gridCol w:w="943"/>
        <w:gridCol w:w="943"/>
        <w:gridCol w:w="943"/>
        <w:gridCol w:w="943"/>
      </w:tblGrid>
      <w:tr w:rsidR="009E1483" w:rsidRPr="00E06AB7" w:rsidTr="00D96C03">
        <w:tc>
          <w:tcPr>
            <w:tcW w:w="9495" w:type="dxa"/>
            <w:gridSpan w:val="10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9E1483" w:rsidRPr="00E06AB7" w:rsidTr="00D96C03">
        <w:tc>
          <w:tcPr>
            <w:tcW w:w="1898" w:type="dxa"/>
            <w:gridSpan w:val="2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(непрограммное)</w:t>
            </w:r>
          </w:p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spellEnd"/>
          </w:p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dxa"/>
            <w:gridSpan w:val="5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1483" w:rsidRPr="00E06AB7" w:rsidTr="00D96C03"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9E1483" w:rsidRPr="00E06AB7" w:rsidTr="00D96C03"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целевых статьях могут применяться универсальные направления расходов. Увязка универсальных направлений расходов с подпрограммой муниципальной программы (непрограммным направлением расходов) устанавливается по следующей структуре кода целевой статьи: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кода целевой статьи расходов состоит из десяти разрядов и включает следующие составные части: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XX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00000 - код программного (непрограммного) направления расходов (8 - 9 разряды) предназначен для кодирования муниципальных программ поселения, непрограммных расходов органов местного самоуправления и подведомственных муниципальных учреждений.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Коды, содержащие значение 02 – 10 используются для отражения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поселения.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Коды, содержащие значение 22 используются для отражения непрограммных расходов органов местного самоуправления и подведомственных муниципальных учреждений.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</w:t>
      </w:r>
      <w:r w:rsidRPr="00E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00000 - код подпрограммы (10 разряд) предназначен для кодирования подпрограмм муниципальных программ поселения (со значением от 1 до 8), расходов в рамках непрограммных направлений деятельности органов местного самоуправления и подведомственных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иных непрограммных мероприятий в рамках непрограммных расходов органов местного самоуправления и подведомственных муниципальных учреждений используются код, содержащий значение 2.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Х </w:t>
      </w:r>
      <w:r w:rsidRPr="00E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ХХ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00000 - код основного мероприятия (11 - 12 разряды)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кодирования основных мероприятий муниципальных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поселения.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основных мероприятий муниципальных программ содержат значение 01 – 08 и присваиваются с учетом порядкового номера мероприятия.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непрограммных мероприятий в рамках непрограммных расходов органов местного самоуправления и подведомственных муниципальных учреждений используются код содержащий значение - 00.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 Х ХХ </w:t>
      </w:r>
      <w:r w:rsidRPr="00E06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ХХХХХ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 Увязка универсального направления с целевой статьей устанавливается при формировании проекта решения о бюджете поселения.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расходов бюджета поселения,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федерального и (или) областного, районного бюджетов, осуществляется по целевым статьям расходов местного бюджета, включающим коды направлений расходов (13 - 17 разряды кода расходов бюджетов), идентичные коду соответствующих направлений расходов федерального, областного, районного бюджета, по которым отражаются расходы вышестоящих бюджетов на предоставление вышеуказанных</w:t>
      </w:r>
      <w:proofErr w:type="gram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наименование указанного направления расходов бюджета поселения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целевых статей расходов бюджета, содержащие в 13 – 17 разрядах кода значение 30000 - 39990 и 50000 - 59990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субсидии, субвенции, межбюджетные трансферты, предоставляемые из федерального бюджета.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наименование указанного направления расходов бюджета поселения, не включает указание на наименование федерального трансферта, который является источником финансового обеспечения расходов бюджета поселения.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Внесение в течение финансового года изменений в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наименование целевой статьи производится одновременно с внесением изменений в решение о бюджете поселения. Допускается внесение в течение финансового года изменений в наименование и (или) код целевой статьи для отражения расходов бюджета поселения, в целях </w:t>
      </w:r>
      <w:proofErr w:type="spell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межбюджетные трансферты из вышестоящих бюджетов в течение финансового года.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Коды целевых статей для новых муниципальных программ присваиваются при рассмотрении проекта программы, в части наименования подпрограмм, основных мероприятий.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 </w:t>
      </w:r>
    </w:p>
    <w:p w:rsidR="009E1483" w:rsidRPr="00E06AB7" w:rsidRDefault="009E1483" w:rsidP="009E1483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постановлению </w:t>
      </w:r>
    </w:p>
    <w:p w:rsidR="009E1483" w:rsidRPr="00E06AB7" w:rsidRDefault="009E1483" w:rsidP="009E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главы сельсовета</w:t>
      </w: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26.02.2020г. № 18</w:t>
      </w: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кодов целевых статей расходов 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Новогеоргиевского сельсовета</w:t>
      </w:r>
    </w:p>
    <w:p w:rsidR="009E1483" w:rsidRPr="00E06AB7" w:rsidRDefault="009E1483" w:rsidP="009E1483">
      <w:pPr>
        <w:autoSpaceDE w:val="0"/>
        <w:autoSpaceDN w:val="0"/>
        <w:adjustRightInd w:val="0"/>
        <w:spacing w:after="0" w:line="240" w:lineRule="auto"/>
        <w:ind w:left="92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49" w:type="dxa"/>
        <w:tblInd w:w="113" w:type="dxa"/>
        <w:tblLook w:val="04A0" w:firstRow="1" w:lastRow="0" w:firstColumn="1" w:lastColumn="0" w:noHBand="0" w:noVBand="1"/>
      </w:tblPr>
      <w:tblGrid>
        <w:gridCol w:w="2689"/>
        <w:gridCol w:w="6760"/>
      </w:tblGrid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«Энергосбережения и повышения энергетической эффективности объектов находящихся в муниципальной собственности Новогеоргиевского сельсовета на 2015-2020 годы»</w:t>
            </w: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утеплению зданий, заделка межпанельных швов в учреждениях.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01 0 01 00310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эффективности использования энергетических ресурсов.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пожарной безопасности на территории</w:t>
            </w:r>
          </w:p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 xml:space="preserve">Новогеоргиевского  сельсовета </w:t>
            </w:r>
          </w:p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на 2018-2020 годы»</w:t>
            </w:r>
          </w:p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мероприятий по обеспечению первичных мер пожарной безопасности на территории </w:t>
            </w:r>
            <w:proofErr w:type="spellStart"/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овогеоргиевка</w:t>
            </w:r>
            <w:proofErr w:type="spellEnd"/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02 0 01 00320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безопасности.</w:t>
            </w:r>
          </w:p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«Модернизация объектов коммунальной инфраструктуры Новогеоргиевского сельсовета 2018-2020 г.»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системы теплоснабжения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03 0 01 00340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мероприятий по обеспечению капитального и текущего ремонта системы теплоснабжения и водоснабжения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комплексная программа «Развитие транспортной инфраструктуры Новогеоргиевского  муниципального образования на 2017-2020 годы»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мероприятий по обеспечению функционирования улично-дорожной сети на территории </w:t>
            </w:r>
            <w:proofErr w:type="spellStart"/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Новогеоргиевскогг</w:t>
            </w:r>
            <w:proofErr w:type="spellEnd"/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04 0 01 00350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функционирования улично-дорожной сети на территории Новогеоргиевского сельсовета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 на территории Новогеоргиевского сельсовета Шимановского района  на 2017 -2020 годы»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финансирование мероприятий </w:t>
            </w:r>
            <w:r w:rsidRPr="00E06A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 сохранению и развитию самодеятельного народного творчества.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05 0 01 00120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«Использование и охрана земель  на 2020-2022 г.»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lang w:eastAsia="ru-RU"/>
              </w:rPr>
              <w:t>Обеспечение  реализации государственной политики эффективного и рационального использования и управления земельными ресурсами в интересах укрепления экономики.</w:t>
            </w:r>
          </w:p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06 0 01 00360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направленных  на создание благоприятных условий использования и охраны земель</w:t>
            </w:r>
          </w:p>
        </w:tc>
      </w:tr>
      <w:tr w:rsidR="009E1483" w:rsidRPr="00E06AB7" w:rsidTr="00D96C03">
        <w:trPr>
          <w:trHeight w:val="3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22 2  00 00020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9E1483" w:rsidRPr="00E06AB7" w:rsidTr="00D96C03">
        <w:trPr>
          <w:trHeight w:val="3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22 2 00 00030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</w:tr>
      <w:tr w:rsidR="009E1483" w:rsidRPr="00E06AB7" w:rsidTr="00D96C0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22 2 00 00050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9E1483" w:rsidRPr="00E06AB7" w:rsidTr="00D96C03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22 2 00 00060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</w:t>
            </w:r>
            <w:proofErr w:type="gramStart"/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признание прав и регулирование отношений по государственной и муниципальной собственности.</w:t>
            </w:r>
          </w:p>
        </w:tc>
      </w:tr>
      <w:tr w:rsidR="009E1483" w:rsidRPr="00E06AB7" w:rsidTr="00D96C03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22 2 00 00080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органов в сфере национальной безопасности, правоохранительной деятельности</w:t>
            </w:r>
          </w:p>
        </w:tc>
      </w:tr>
      <w:tr w:rsidR="009E1483" w:rsidRPr="00E06AB7" w:rsidTr="00D96C03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22 2 00 00090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9E1483" w:rsidRPr="00E06AB7" w:rsidTr="00D96C03">
        <w:trPr>
          <w:trHeight w:val="6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22 2 00 00110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</w:tr>
      <w:tr w:rsidR="009E1483" w:rsidRPr="00E06AB7" w:rsidTr="00D96C0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22 2 00 00120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дворцов и домов культуры, других учреждений культуры и средств массовой информации</w:t>
            </w:r>
          </w:p>
        </w:tc>
      </w:tr>
      <w:tr w:rsidR="009E1483" w:rsidRPr="00E06AB7" w:rsidTr="00D96C0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22 2 00 00140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</w:tr>
      <w:tr w:rsidR="009E1483" w:rsidRPr="00E06AB7" w:rsidTr="00D96C03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22 2 00 00150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здравоохранения</w:t>
            </w:r>
            <w:proofErr w:type="gramStart"/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спорта и физической культуры.</w:t>
            </w:r>
          </w:p>
        </w:tc>
      </w:tr>
      <w:tr w:rsidR="009E1483" w:rsidRPr="00E06AB7" w:rsidTr="00D96C03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22 2 00 00160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</w:t>
            </w:r>
          </w:p>
        </w:tc>
      </w:tr>
      <w:tr w:rsidR="009E1483" w:rsidRPr="00E06AB7" w:rsidTr="00D96C03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22 2 00 00170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9E1483" w:rsidRPr="00E06AB7" w:rsidTr="00D96C03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22 2 00 00180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содержание мест захоронения.</w:t>
            </w:r>
          </w:p>
        </w:tc>
      </w:tr>
      <w:tr w:rsidR="009E1483" w:rsidRPr="00E06AB7" w:rsidTr="00D96C03">
        <w:trPr>
          <w:trHeight w:val="6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22 2 00 00190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поселений.</w:t>
            </w:r>
          </w:p>
        </w:tc>
      </w:tr>
      <w:tr w:rsidR="009E1483" w:rsidRPr="00E06AB7" w:rsidTr="00D96C0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22 2 00 00200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9E1483" w:rsidRPr="00E06AB7" w:rsidTr="00D96C03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22 2 00 00220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и злоупотребление наркотическими средствами и их незаконный оборот.</w:t>
            </w:r>
          </w:p>
        </w:tc>
      </w:tr>
      <w:tr w:rsidR="009E1483" w:rsidRPr="00E06AB7" w:rsidTr="00D96C03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22 2 00 51180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483" w:rsidRPr="00E06AB7" w:rsidRDefault="009E1483" w:rsidP="00D96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 </w:t>
      </w:r>
    </w:p>
    <w:p w:rsidR="009E1483" w:rsidRPr="00E06AB7" w:rsidRDefault="009E1483" w:rsidP="009E1483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постановлению </w:t>
      </w:r>
    </w:p>
    <w:p w:rsidR="009E1483" w:rsidRPr="00E06AB7" w:rsidRDefault="009E1483" w:rsidP="009E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главы сельсовета</w:t>
      </w: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26.02.2020 г. № 18</w:t>
      </w: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Новогеоргиевского сельсовета Шимановского района 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9E1483" w:rsidRPr="00E06AB7" w:rsidTr="00D96C03">
        <w:trPr>
          <w:trHeight w:val="727"/>
        </w:trPr>
        <w:tc>
          <w:tcPr>
            <w:tcW w:w="900" w:type="dxa"/>
            <w:shd w:val="clear" w:color="auto" w:fill="auto"/>
            <w:noWrap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015" w:type="dxa"/>
            <w:shd w:val="clear" w:color="auto" w:fill="auto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бюджета Новогеоргиевского сельсовета</w:t>
            </w:r>
          </w:p>
        </w:tc>
      </w:tr>
    </w:tbl>
    <w:p w:rsidR="009E1483" w:rsidRPr="00E06AB7" w:rsidRDefault="009E1483" w:rsidP="009E1483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9E1483" w:rsidRPr="00E06AB7" w:rsidTr="00D96C03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9015" w:type="dxa"/>
            <w:shd w:val="clear" w:color="auto" w:fill="auto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 «Финансово-экономическое управление администрации Шимановского района»</w:t>
            </w:r>
          </w:p>
        </w:tc>
      </w:tr>
      <w:tr w:rsidR="009E1483" w:rsidRPr="00E06AB7" w:rsidTr="00D96C03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Новогеоргиевского сельсовета</w:t>
            </w:r>
          </w:p>
        </w:tc>
      </w:tr>
      <w:tr w:rsidR="009E1483" w:rsidRPr="00E06AB7" w:rsidTr="00D96C03">
        <w:trPr>
          <w:trHeight w:val="317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015" w:type="dxa"/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Шимановского района</w:t>
            </w:r>
          </w:p>
        </w:tc>
      </w:tr>
    </w:tbl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 </w:t>
      </w:r>
    </w:p>
    <w:p w:rsidR="009E1483" w:rsidRPr="00E06AB7" w:rsidRDefault="009E1483" w:rsidP="009E1483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постановлению </w:t>
      </w:r>
    </w:p>
    <w:p w:rsidR="009E1483" w:rsidRPr="00E06AB7" w:rsidRDefault="009E1483" w:rsidP="009E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главы сельсовета</w:t>
      </w: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26.02.2020г. № 18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средств бюджета Новогеоргиевского сельсовета Шимановского района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9E1483" w:rsidRPr="00E06AB7" w:rsidTr="00D96C03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38" w:type="dxa"/>
            <w:shd w:val="clear" w:color="auto" w:fill="auto"/>
          </w:tcPr>
          <w:p w:rsidR="009E1483" w:rsidRPr="00E06AB7" w:rsidRDefault="009E1483" w:rsidP="00D9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</w:tbl>
    <w:p w:rsidR="009E1483" w:rsidRPr="00E06AB7" w:rsidRDefault="009E1483" w:rsidP="009E1483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9E1483" w:rsidRPr="00E06AB7" w:rsidTr="00D96C03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Новогеоргиевского сельсовета</w:t>
            </w:r>
          </w:p>
        </w:tc>
      </w:tr>
    </w:tbl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9E1483" w:rsidRPr="00E06AB7" w:rsidRDefault="009E1483" w:rsidP="009E1483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главы сельсовета</w:t>
      </w: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26.02.2020г. № 18</w:t>
      </w:r>
    </w:p>
    <w:p w:rsidR="009E1483" w:rsidRPr="00E06AB7" w:rsidRDefault="009E1483" w:rsidP="009E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</w:t>
      </w:r>
      <w:proofErr w:type="gramEnd"/>
      <w:r w:rsidRPr="00E0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Новогеоргиевского сельсовета Шимановского района</w:t>
      </w:r>
    </w:p>
    <w:p w:rsidR="009E1483" w:rsidRPr="00E06AB7" w:rsidRDefault="009E1483" w:rsidP="009E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9E1483" w:rsidRPr="00E06AB7" w:rsidTr="00D96C03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038" w:type="dxa"/>
            <w:shd w:val="clear" w:color="auto" w:fill="auto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главного </w:t>
            </w:r>
            <w:proofErr w:type="gramStart"/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Новогеоргиевского сельсовета</w:t>
            </w:r>
          </w:p>
        </w:tc>
      </w:tr>
      <w:tr w:rsidR="009E1483" w:rsidRPr="00E06AB7" w:rsidTr="00D96C03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9038" w:type="dxa"/>
            <w:shd w:val="clear" w:color="auto" w:fill="auto"/>
            <w:vAlign w:val="center"/>
          </w:tcPr>
          <w:p w:rsidR="009E1483" w:rsidRPr="00E06AB7" w:rsidRDefault="009E1483" w:rsidP="00D9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Новогеоргиевского сельсовета</w:t>
            </w:r>
          </w:p>
        </w:tc>
      </w:tr>
    </w:tbl>
    <w:p w:rsidR="009E1483" w:rsidRPr="00E06AB7" w:rsidRDefault="009E1483" w:rsidP="009E14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9E1483" w:rsidRPr="00E06AB7" w:rsidRDefault="009E1483" w:rsidP="009E14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053AF2" w:rsidRDefault="00053AF2"/>
    <w:sectPr w:rsidR="0005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3"/>
    <w:rsid w:val="00053AF2"/>
    <w:rsid w:val="00692123"/>
    <w:rsid w:val="009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2051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2020-03-11T01:34:00Z</dcterms:created>
  <dcterms:modified xsi:type="dcterms:W3CDTF">2020-03-11T01:37:00Z</dcterms:modified>
</cp:coreProperties>
</file>